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79B71" w14:textId="77777777" w:rsidR="00C14D85" w:rsidRPr="00B03059" w:rsidRDefault="00C14D85" w:rsidP="00C14D85">
      <w:pPr>
        <w:rPr>
          <w:lang w:val="uk-UA"/>
        </w:rPr>
      </w:pPr>
    </w:p>
    <w:p w14:paraId="67131A83" w14:textId="30799BD3" w:rsidR="00C14D85" w:rsidRPr="00B03059" w:rsidRDefault="00C14D85" w:rsidP="00C14D8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</w:rPr>
        <w:drawing>
          <wp:inline distT="0" distB="0" distL="0" distR="0" wp14:anchorId="17C7DD1F" wp14:editId="697A99F1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14:paraId="62ECF2F9" w14:textId="77777777" w:rsidR="00C14D85" w:rsidRPr="00B03059" w:rsidRDefault="00C14D85" w:rsidP="00C14D8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14:paraId="37321D10" w14:textId="539CED4A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СОРОК ШОСТА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891CA27" w14:textId="0F836D61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14:paraId="2C04FDC1" w14:textId="77777777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14:paraId="5687A8CF" w14:textId="77777777" w:rsidR="00C14D85" w:rsidRPr="00B03059" w:rsidRDefault="00C14D85" w:rsidP="00C14D85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C14D85" w:rsidRPr="00B03059" w14:paraId="757953CA" w14:textId="77777777" w:rsidTr="00FF2FE4">
        <w:tc>
          <w:tcPr>
            <w:tcW w:w="3196" w:type="dxa"/>
          </w:tcPr>
          <w:p w14:paraId="2D63E2EB" w14:textId="677AC4F4" w:rsidR="00C14D85" w:rsidRPr="00C14D85" w:rsidRDefault="00C14D85" w:rsidP="00FF2FE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14:paraId="6C05236A" w14:textId="77777777" w:rsidR="00C14D85" w:rsidRPr="00B03059" w:rsidRDefault="00C14D85" w:rsidP="00FF2F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14:paraId="1C2C95BE" w14:textId="5AD5150B" w:rsidR="00C14D85" w:rsidRPr="00B03059" w:rsidRDefault="00C14D85" w:rsidP="00FF2FE4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46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14:paraId="4A906E4F" w14:textId="77777777" w:rsidR="00C14D85" w:rsidRPr="00B03059" w:rsidRDefault="00C14D85" w:rsidP="00C14D85">
      <w:pPr>
        <w:rPr>
          <w:rFonts w:eastAsia="Calibri"/>
          <w:b/>
          <w:lang w:val="uk-UA"/>
        </w:rPr>
      </w:pPr>
    </w:p>
    <w:p w14:paraId="21E4A557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14:paraId="5BA7CFDF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14:paraId="4FDE92F9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14:paraId="28B9490E" w14:textId="61817D81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>
        <w:rPr>
          <w:rFonts w:eastAsia="Calibri"/>
          <w:b/>
          <w:lang w:val="uk-UA"/>
        </w:rPr>
        <w:t>3210800000:01:093:0081</w:t>
      </w:r>
      <w:r w:rsidRPr="00B03059">
        <w:rPr>
          <w:rFonts w:eastAsia="Calibri"/>
          <w:b/>
          <w:lang w:val="uk-UA"/>
        </w:rPr>
        <w:t>)</w:t>
      </w:r>
    </w:p>
    <w:p w14:paraId="67345575" w14:textId="5F5E2D7B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по вул. </w:t>
      </w:r>
      <w:r>
        <w:rPr>
          <w:rFonts w:eastAsia="Calibri"/>
          <w:b/>
          <w:lang w:val="uk-UA"/>
        </w:rPr>
        <w:t>Києво-Мироцька,8</w:t>
      </w:r>
      <w:r w:rsidRPr="00B03059">
        <w:rPr>
          <w:rFonts w:eastAsia="Calibri"/>
          <w:b/>
          <w:lang w:val="uk-UA"/>
        </w:rPr>
        <w:t xml:space="preserve">, </w:t>
      </w:r>
      <w:r>
        <w:rPr>
          <w:rFonts w:eastAsia="Calibri"/>
          <w:b/>
          <w:lang w:val="uk-UA"/>
        </w:rPr>
        <w:t>місто Буча</w:t>
      </w:r>
      <w:r w:rsidRPr="00B03059">
        <w:rPr>
          <w:rFonts w:eastAsia="Calibri"/>
          <w:b/>
          <w:lang w:val="uk-UA"/>
        </w:rPr>
        <w:t xml:space="preserve">, </w:t>
      </w:r>
    </w:p>
    <w:p w14:paraId="5DBF4C42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Бучанського району, Київської області </w:t>
      </w:r>
    </w:p>
    <w:p w14:paraId="0EDD6941" w14:textId="1FFB9DF5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власник: гр. </w:t>
      </w:r>
      <w:r>
        <w:rPr>
          <w:rFonts w:eastAsia="Calibri"/>
          <w:b/>
          <w:lang w:val="uk-UA"/>
        </w:rPr>
        <w:t>Юхненко Марія Олександрівна</w:t>
      </w:r>
    </w:p>
    <w:p w14:paraId="5F1B9DF4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41879473" w14:textId="6032A5F4" w:rsidR="00C14D85" w:rsidRPr="00B03059" w:rsidRDefault="00C14D85" w:rsidP="00C14D85">
      <w:pPr>
        <w:ind w:firstLine="709"/>
        <w:jc w:val="both"/>
        <w:rPr>
          <w:rFonts w:eastAsia="Calibri"/>
          <w:lang w:val="uk-UA"/>
        </w:rPr>
      </w:pPr>
      <w:r w:rsidRPr="00B03059">
        <w:rPr>
          <w:rFonts w:eastAsia="Calibri"/>
          <w:lang w:val="uk-UA"/>
        </w:rPr>
        <w:t xml:space="preserve">Розглянувши заяву гр. </w:t>
      </w:r>
      <w:r>
        <w:rPr>
          <w:rFonts w:eastAsia="Calibri"/>
          <w:lang w:val="uk-UA"/>
        </w:rPr>
        <w:t>Юхненко Марії Олександрівни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B03059">
        <w:rPr>
          <w:lang w:val="uk-UA"/>
        </w:rPr>
        <w:t xml:space="preserve"> з кадастровим номером </w:t>
      </w:r>
      <w:r>
        <w:rPr>
          <w:rFonts w:eastAsia="Calibri"/>
          <w:lang w:val="uk-UA"/>
        </w:rPr>
        <w:t>310800000:01:093:0081</w:t>
      </w:r>
      <w:r w:rsidRPr="00B03059">
        <w:rPr>
          <w:rFonts w:eastAsia="Calibri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по вул. </w:t>
      </w:r>
      <w:r>
        <w:rPr>
          <w:lang w:val="uk-UA"/>
        </w:rPr>
        <w:t>Києво-Мироцька,8, місто Буча</w:t>
      </w:r>
      <w:r w:rsidRPr="00B03059">
        <w:rPr>
          <w:lang w:val="uk-UA"/>
        </w:rPr>
        <w:t>, Бучанського району,</w:t>
      </w:r>
      <w:r w:rsidRPr="00B03059">
        <w:rPr>
          <w:rFonts w:eastAsia="Calibri"/>
          <w:lang w:val="uk-UA"/>
        </w:rPr>
        <w:t xml:space="preserve"> Київської області, </w:t>
      </w:r>
      <w:r w:rsidR="009B0EE4" w:rsidRPr="009B0EE4">
        <w:rPr>
          <w:rFonts w:eastAsia="Calibri"/>
          <w:lang w:val="uk-UA"/>
        </w:rPr>
        <w:t xml:space="preserve"> </w:t>
      </w:r>
      <w:r w:rsidR="009B0EE4">
        <w:rPr>
          <w:rFonts w:eastAsia="Calibri"/>
          <w:lang w:val="uk-UA"/>
        </w:rPr>
        <w:t xml:space="preserve">враховуючи  витяг з містобудівної документації від </w:t>
      </w:r>
      <w:r w:rsidR="009B0EE4">
        <w:rPr>
          <w:rFonts w:eastAsia="Calibri"/>
          <w:lang w:val="uk-UA"/>
        </w:rPr>
        <w:t>16.06.2023</w:t>
      </w:r>
      <w:r w:rsidR="009B0EE4">
        <w:rPr>
          <w:rFonts w:eastAsia="Calibri"/>
          <w:lang w:val="uk-UA"/>
        </w:rPr>
        <w:t>, виданий відділом містобудування та архітектури Бучанської міської ради</w:t>
      </w:r>
      <w:r w:rsidR="009B0EE4">
        <w:rPr>
          <w:rFonts w:eastAsia="Calibri"/>
          <w:lang w:val="uk-UA"/>
        </w:rPr>
        <w:t>,</w:t>
      </w:r>
      <w:r w:rsidRPr="00B03059">
        <w:rPr>
          <w:rFonts w:eastAsia="Calibri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14:paraId="0956CE75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623B0757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14:paraId="0D956E39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</w:p>
    <w:p w14:paraId="38B23D7A" w14:textId="4EACC1B2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Затвердити проект землеустрою щодо відведення земельної ділянки приватної власності площею 0,0</w:t>
      </w:r>
      <w:r w:rsidR="00515AAD">
        <w:rPr>
          <w:lang w:val="uk-UA"/>
        </w:rPr>
        <w:t>155</w:t>
      </w:r>
      <w:r w:rsidRPr="00B03059">
        <w:rPr>
          <w:lang w:val="uk-UA"/>
        </w:rPr>
        <w:t xml:space="preserve"> га, з кадастровим номером </w:t>
      </w:r>
      <w:r w:rsidR="00515AAD">
        <w:rPr>
          <w:rFonts w:eastAsia="Calibri"/>
          <w:lang w:val="uk-UA"/>
        </w:rPr>
        <w:t>3210800000:01:093:0081</w:t>
      </w:r>
      <w:r w:rsidRPr="00B03059">
        <w:rPr>
          <w:lang w:val="uk-UA"/>
        </w:rPr>
        <w:t xml:space="preserve">, цільове призначення якої змінюється із земель: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по вул. по вул. </w:t>
      </w:r>
      <w:r w:rsidR="00515AAD">
        <w:rPr>
          <w:lang w:val="uk-UA"/>
        </w:rPr>
        <w:t>Києво-Мироцька,8,</w:t>
      </w:r>
      <w:r w:rsidRPr="00B03059">
        <w:rPr>
          <w:lang w:val="uk-UA"/>
        </w:rPr>
        <w:t xml:space="preserve"> в </w:t>
      </w:r>
      <w:r w:rsidR="00515AAD">
        <w:rPr>
          <w:lang w:val="uk-UA"/>
        </w:rPr>
        <w:t>місті Буча</w:t>
      </w:r>
      <w:r w:rsidRPr="00B03059">
        <w:rPr>
          <w:lang w:val="uk-UA"/>
        </w:rPr>
        <w:t>, Бучанського району,</w:t>
      </w:r>
      <w:r w:rsidRPr="00B03059">
        <w:rPr>
          <w:rFonts w:eastAsia="Calibri"/>
          <w:lang w:val="uk-UA"/>
        </w:rPr>
        <w:t xml:space="preserve"> Київської області</w:t>
      </w:r>
      <w:r w:rsidRPr="00B03059">
        <w:rPr>
          <w:lang w:val="uk-UA"/>
        </w:rPr>
        <w:t>.</w:t>
      </w:r>
    </w:p>
    <w:p w14:paraId="28ED30B6" w14:textId="2D0B4B0A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Змінити цільове призначення земельної ділянки приватної власності, площею 0,0</w:t>
      </w:r>
      <w:r w:rsidR="00515AAD">
        <w:rPr>
          <w:lang w:val="uk-UA"/>
        </w:rPr>
        <w:t>155</w:t>
      </w:r>
      <w:r w:rsidRPr="00B03059">
        <w:rPr>
          <w:lang w:val="uk-UA"/>
        </w:rPr>
        <w:t xml:space="preserve"> га, кадастровий номер </w:t>
      </w:r>
      <w:r w:rsidR="00515AAD">
        <w:rPr>
          <w:rFonts w:eastAsia="Calibri"/>
          <w:lang w:val="uk-UA"/>
        </w:rPr>
        <w:t>3210800000:016093:0081</w:t>
      </w:r>
      <w:r w:rsidRPr="00B03059">
        <w:rPr>
          <w:rFonts w:eastAsia="Calibri"/>
          <w:lang w:val="uk-UA"/>
        </w:rPr>
        <w:t xml:space="preserve"> </w:t>
      </w:r>
      <w:r w:rsidRPr="00B03059">
        <w:rPr>
          <w:lang w:val="uk-UA"/>
        </w:rPr>
        <w:t xml:space="preserve">із земель: (код КВЦПЗ 01.03)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(код КВЦПЗ 02.01)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по вул. </w:t>
      </w:r>
      <w:r w:rsidR="00515AAD">
        <w:rPr>
          <w:lang w:val="uk-UA"/>
        </w:rPr>
        <w:t>Києво-Мироцька,8</w:t>
      </w:r>
      <w:r w:rsidRPr="00B03059">
        <w:rPr>
          <w:lang w:val="uk-UA"/>
        </w:rPr>
        <w:t xml:space="preserve"> в </w:t>
      </w:r>
      <w:r w:rsidR="00515AAD">
        <w:rPr>
          <w:lang w:val="uk-UA"/>
        </w:rPr>
        <w:t>Буча</w:t>
      </w:r>
      <w:r w:rsidRPr="00B03059">
        <w:rPr>
          <w:lang w:val="uk-UA"/>
        </w:rPr>
        <w:t>, Бучанського району,</w:t>
      </w:r>
      <w:r w:rsidRPr="00B03059">
        <w:rPr>
          <w:rFonts w:eastAsia="Calibri"/>
          <w:lang w:val="uk-UA"/>
        </w:rPr>
        <w:t xml:space="preserve"> Київської області</w:t>
      </w:r>
      <w:r w:rsidRPr="00B03059">
        <w:rPr>
          <w:lang w:val="uk-UA"/>
        </w:rPr>
        <w:t xml:space="preserve">, власник: гр. </w:t>
      </w:r>
      <w:r w:rsidR="00515AAD">
        <w:rPr>
          <w:lang w:val="uk-UA"/>
        </w:rPr>
        <w:t>Юхненко Марія Олександрівна</w:t>
      </w:r>
      <w:r w:rsidRPr="00B03059">
        <w:rPr>
          <w:lang w:val="uk-UA"/>
        </w:rPr>
        <w:t>.</w:t>
      </w:r>
    </w:p>
    <w:p w14:paraId="2E72833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Внести відповідні зміни до Державного земельного кадастру.</w:t>
      </w:r>
    </w:p>
    <w:p w14:paraId="7A20D1A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581823D3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312330FE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2E1B43DC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6707229D" w14:textId="77777777" w:rsidR="00C14D85" w:rsidRPr="00B03059" w:rsidRDefault="00C14D85" w:rsidP="00C14D85">
      <w:pPr>
        <w:keepNext/>
        <w:contextualSpacing/>
        <w:outlineLvl w:val="0"/>
        <w:rPr>
          <w:rFonts w:eastAsia="Calibri"/>
          <w:sz w:val="28"/>
          <w:szCs w:val="28"/>
          <w:lang w:val="uk-UA"/>
        </w:rPr>
      </w:pPr>
      <w:r w:rsidRPr="00B03059">
        <w:rPr>
          <w:rFonts w:eastAsia="Calibri"/>
          <w:b/>
          <w:sz w:val="28"/>
          <w:szCs w:val="28"/>
        </w:rPr>
        <w:t>Міський голова</w:t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  <w:lang w:val="uk-UA"/>
        </w:rPr>
        <w:t xml:space="preserve">                            Анатолій</w:t>
      </w:r>
      <w:r w:rsidRPr="00B03059">
        <w:rPr>
          <w:rFonts w:eastAsia="Calibri"/>
          <w:b/>
          <w:sz w:val="28"/>
          <w:szCs w:val="28"/>
        </w:rPr>
        <w:t xml:space="preserve"> Ф</w:t>
      </w:r>
      <w:r w:rsidRPr="00B03059">
        <w:rPr>
          <w:rFonts w:eastAsia="Calibri"/>
          <w:b/>
          <w:sz w:val="28"/>
          <w:szCs w:val="28"/>
          <w:lang w:val="uk-UA"/>
        </w:rPr>
        <w:t>ЕДОРУК</w:t>
      </w:r>
    </w:p>
    <w:p w14:paraId="39044884" w14:textId="77777777" w:rsidR="0040121D" w:rsidRDefault="0040121D"/>
    <w:sectPr w:rsidR="0040121D" w:rsidSect="00C14D8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A0206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1F6"/>
    <w:rsid w:val="0040121D"/>
    <w:rsid w:val="00515AAD"/>
    <w:rsid w:val="005D71F6"/>
    <w:rsid w:val="009B0EE4"/>
    <w:rsid w:val="00C1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65D2"/>
  <w15:chartTrackingRefBased/>
  <w15:docId w15:val="{A2E1392E-603E-45C1-A2F5-D423F3F6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1605</Words>
  <Characters>915</Characters>
  <Application>Microsoft Office Word</Application>
  <DocSecurity>0</DocSecurity>
  <Lines>7</Lines>
  <Paragraphs>5</Paragraphs>
  <ScaleCrop>false</ScaleCrop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dcterms:created xsi:type="dcterms:W3CDTF">2023-07-30T05:21:00Z</dcterms:created>
  <dcterms:modified xsi:type="dcterms:W3CDTF">2023-07-30T05:29:00Z</dcterms:modified>
</cp:coreProperties>
</file>